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April 30,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0002114044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Hemab Therapeutics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333-294989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114044" TargetMode="External"/><Relationship Id="rId9" Type="http://schemas.openxmlformats.org/officeDocument/2006/relationships/hyperlink" Target="http://www.sec.gov/cgi-bin/browse-edgar?action=getcompany&amp;filenum=333-29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2026-05-01T08:25:52Z</dcterms:created>
  <dcterms:modified xsi:type="dcterms:W3CDTF">2026-05-01T08:25:52Z</dcterms:modified>
</cp:coreProperties>
</file>